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92" w:rsidRDefault="00F73A92" w:rsidP="00F73A92">
      <w:pPr>
        <w:jc w:val="center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 xml:space="preserve">AMAP Le Panier </w:t>
      </w:r>
      <w:proofErr w:type="spellStart"/>
      <w:r>
        <w:rPr>
          <w:rFonts w:ascii="Times New Roman" w:hAnsi="Times New Roman" w:cs="Times New Roman"/>
          <w:b/>
          <w:smallCaps/>
        </w:rPr>
        <w:t>vanvéen</w:t>
      </w:r>
      <w:proofErr w:type="spellEnd"/>
    </w:p>
    <w:p w:rsidR="00F73A92" w:rsidRDefault="00F73A92" w:rsidP="00F73A92">
      <w:pPr>
        <w:jc w:val="center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 xml:space="preserve">Assemblée générale du </w:t>
      </w:r>
      <w:r w:rsidR="00811430">
        <w:rPr>
          <w:rFonts w:ascii="Times New Roman" w:hAnsi="Times New Roman" w:cs="Times New Roman"/>
          <w:b/>
          <w:smallCaps/>
        </w:rPr>
        <w:t>19</w:t>
      </w:r>
      <w:r>
        <w:rPr>
          <w:rFonts w:ascii="Times New Roman" w:hAnsi="Times New Roman" w:cs="Times New Roman"/>
          <w:b/>
          <w:smallCaps/>
        </w:rPr>
        <w:t xml:space="preserve"> mars 201</w:t>
      </w:r>
      <w:r w:rsidR="00811430">
        <w:rPr>
          <w:rFonts w:ascii="Times New Roman" w:hAnsi="Times New Roman" w:cs="Times New Roman"/>
          <w:b/>
          <w:smallCaps/>
        </w:rPr>
        <w:t>9</w:t>
      </w:r>
    </w:p>
    <w:p w:rsidR="00F73A92" w:rsidRDefault="00F73A92" w:rsidP="00F73A92">
      <w:pPr>
        <w:jc w:val="center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>Ordre du jour</w:t>
      </w:r>
    </w:p>
    <w:p w:rsidR="00F73A92" w:rsidRDefault="00F73A92" w:rsidP="00F73A92">
      <w:pPr>
        <w:jc w:val="center"/>
        <w:rPr>
          <w:rFonts w:ascii="Times New Roman" w:hAnsi="Times New Roman" w:cs="Times New Roman"/>
          <w:b/>
          <w:smallCaps/>
        </w:rPr>
      </w:pPr>
    </w:p>
    <w:p w:rsidR="00811430" w:rsidRDefault="00397429" w:rsidP="00397429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Désignation d’un rapporteur de l’AG qui rédigera un PV de celle-ci</w:t>
      </w:r>
    </w:p>
    <w:p w:rsidR="00811430" w:rsidRDefault="00811430" w:rsidP="00397429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Présenta</w:t>
      </w:r>
      <w:bookmarkStart w:id="0" w:name="_GoBack"/>
      <w:r>
        <w:rPr>
          <w:rFonts w:ascii="Calibri" w:hAnsi="Calibri"/>
          <w:color w:val="000000"/>
        </w:rPr>
        <w:t>ti</w:t>
      </w:r>
      <w:bookmarkEnd w:id="0"/>
      <w:r>
        <w:rPr>
          <w:rFonts w:ascii="Calibri" w:hAnsi="Calibri"/>
          <w:color w:val="000000"/>
        </w:rPr>
        <w:t xml:space="preserve">on de la proposition de nouveaux contrats avec les fermes </w:t>
      </w:r>
      <w:proofErr w:type="spellStart"/>
      <w:r w:rsidRPr="00255649">
        <w:rPr>
          <w:rFonts w:asciiTheme="minorHAnsi" w:eastAsia="Times New Roman" w:hAnsiTheme="minorHAnsi"/>
        </w:rPr>
        <w:t>Jeauneau</w:t>
      </w:r>
      <w:proofErr w:type="spellEnd"/>
      <w:r w:rsidRPr="00255649">
        <w:rPr>
          <w:rFonts w:asciiTheme="minorHAnsi" w:eastAsia="Times New Roman" w:hAnsiTheme="minorHAnsi"/>
        </w:rPr>
        <w:t xml:space="preserve"> et </w:t>
      </w:r>
      <w:proofErr w:type="spellStart"/>
      <w:r w:rsidRPr="00255649">
        <w:rPr>
          <w:rFonts w:asciiTheme="minorHAnsi" w:eastAsia="Times New Roman" w:hAnsiTheme="minorHAnsi"/>
        </w:rPr>
        <w:t>Cirou</w:t>
      </w:r>
      <w:proofErr w:type="spellEnd"/>
      <w:r>
        <w:rPr>
          <w:rFonts w:ascii="Calibri" w:hAnsi="Calibri"/>
          <w:color w:val="000000"/>
        </w:rPr>
        <w:t xml:space="preserve"> en présence des producteurs</w:t>
      </w:r>
      <w:r w:rsidR="00397429">
        <w:rPr>
          <w:rFonts w:ascii="Calibri" w:hAnsi="Calibri"/>
          <w:color w:val="000000"/>
        </w:rPr>
        <w:br/>
        <w:t>- Rapport d’activité relatif à l’exercice 201</w:t>
      </w:r>
      <w:r>
        <w:rPr>
          <w:rFonts w:ascii="Calibri" w:hAnsi="Calibri"/>
          <w:color w:val="000000"/>
        </w:rPr>
        <w:t>8</w:t>
      </w:r>
      <w:r w:rsidR="00397429">
        <w:rPr>
          <w:rFonts w:ascii="Calibri" w:hAnsi="Calibri"/>
          <w:color w:val="000000"/>
        </w:rPr>
        <w:br/>
        <w:t>- Rapport financier relatif à l’exercice 201</w:t>
      </w:r>
      <w:r>
        <w:rPr>
          <w:rFonts w:ascii="Calibri" w:hAnsi="Calibri"/>
          <w:color w:val="000000"/>
        </w:rPr>
        <w:t>8</w:t>
      </w:r>
      <w:r w:rsidR="00397429">
        <w:rPr>
          <w:rFonts w:ascii="Calibri" w:hAnsi="Calibri"/>
          <w:color w:val="000000"/>
        </w:rPr>
        <w:br/>
        <w:t>- Présentation du budget 201</w:t>
      </w:r>
      <w:r>
        <w:rPr>
          <w:rFonts w:ascii="Calibri" w:hAnsi="Calibri"/>
          <w:color w:val="000000"/>
        </w:rPr>
        <w:t>9</w:t>
      </w:r>
      <w:r w:rsidR="00397429">
        <w:rPr>
          <w:rFonts w:ascii="Calibri" w:hAnsi="Calibri"/>
          <w:color w:val="000000"/>
        </w:rPr>
        <w:br/>
        <w:t>- Quitus à l’ancien Président, au Trésorier et au bureau</w:t>
      </w:r>
    </w:p>
    <w:p w:rsidR="00255649" w:rsidRDefault="00811430" w:rsidP="00397429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Élection du trésorier pour l’année 2019</w:t>
      </w:r>
      <w:r w:rsidR="00397429">
        <w:rPr>
          <w:rFonts w:ascii="Calibri" w:hAnsi="Calibri"/>
          <w:color w:val="000000"/>
        </w:rPr>
        <w:br/>
        <w:t>- Mandat donné au bureau pour gérer l’association au cours de l’année 201</w:t>
      </w:r>
      <w:r>
        <w:rPr>
          <w:rFonts w:ascii="Calibri" w:hAnsi="Calibri"/>
          <w:color w:val="000000"/>
        </w:rPr>
        <w:t>9</w:t>
      </w:r>
      <w:r w:rsidR="00397429">
        <w:rPr>
          <w:rFonts w:ascii="Calibri" w:hAnsi="Calibri"/>
          <w:color w:val="000000"/>
        </w:rPr>
        <w:t>, dont d’éventuels dons et prêts à des projets solidaires et compatibles avec les valeurs des AMAP</w:t>
      </w:r>
      <w:r>
        <w:rPr>
          <w:rFonts w:ascii="Calibri" w:hAnsi="Calibri"/>
          <w:color w:val="000000"/>
        </w:rPr>
        <w:t xml:space="preserve"> et l’organisation de la  position du Panier </w:t>
      </w:r>
      <w:proofErr w:type="spellStart"/>
      <w:r>
        <w:rPr>
          <w:rFonts w:ascii="Calibri" w:hAnsi="Calibri"/>
          <w:color w:val="000000"/>
        </w:rPr>
        <w:t>Vanvéen</w:t>
      </w:r>
      <w:proofErr w:type="spellEnd"/>
      <w:r>
        <w:rPr>
          <w:rFonts w:ascii="Calibri" w:hAnsi="Calibri"/>
          <w:color w:val="000000"/>
        </w:rPr>
        <w:t xml:space="preserve"> dans le projet de la ferme de l’envol</w:t>
      </w:r>
    </w:p>
    <w:p w:rsidR="00811430" w:rsidRDefault="00255649" w:rsidP="00397429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présentation du prochain Festival Cinéma et écologie au Lycée Michelet (30.03- 06.04)</w:t>
      </w:r>
      <w:r w:rsidR="00397429">
        <w:rPr>
          <w:rFonts w:ascii="Calibri" w:hAnsi="Calibri"/>
          <w:color w:val="000000"/>
        </w:rPr>
        <w:br/>
      </w:r>
      <w:r w:rsidR="00811430">
        <w:rPr>
          <w:rFonts w:ascii="Calibri" w:hAnsi="Calibri"/>
          <w:color w:val="000000"/>
        </w:rPr>
        <w:t>- présentation du projet Ferme de l’envol</w:t>
      </w:r>
    </w:p>
    <w:p w:rsidR="00397429" w:rsidRDefault="00397429" w:rsidP="00397429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Questions diverses</w:t>
      </w:r>
    </w:p>
    <w:p w:rsidR="00001D0F" w:rsidRDefault="00001D0F"/>
    <w:sectPr w:rsidR="00001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1C"/>
    <w:rsid w:val="00001D0F"/>
    <w:rsid w:val="0005371C"/>
    <w:rsid w:val="001A0CDE"/>
    <w:rsid w:val="00255649"/>
    <w:rsid w:val="00397429"/>
    <w:rsid w:val="00811430"/>
    <w:rsid w:val="00F7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7429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7429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MHB</dc:creator>
  <cp:lastModifiedBy>Cécile Braun</cp:lastModifiedBy>
  <cp:revision>2</cp:revision>
  <dcterms:created xsi:type="dcterms:W3CDTF">2019-03-11T19:05:00Z</dcterms:created>
  <dcterms:modified xsi:type="dcterms:W3CDTF">2019-03-11T19:05:00Z</dcterms:modified>
</cp:coreProperties>
</file>